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0B845CFB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9D78EA">
        <w:rPr>
          <w:b/>
          <w:noProof/>
          <w:sz w:val="24"/>
        </w:rPr>
        <w:t>9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</w:t>
      </w:r>
      <w:r w:rsidR="004A1FE8">
        <w:rPr>
          <w:b/>
          <w:i/>
          <w:noProof/>
          <w:sz w:val="28"/>
        </w:rPr>
        <w:t>3</w:t>
      </w:r>
      <w:r w:rsidR="00F37FA1">
        <w:rPr>
          <w:b/>
          <w:i/>
          <w:noProof/>
          <w:sz w:val="28"/>
        </w:rPr>
        <w:t>4</w:t>
      </w:r>
      <w:r w:rsidR="008A1D91">
        <w:rPr>
          <w:b/>
          <w:i/>
          <w:noProof/>
          <w:sz w:val="28"/>
        </w:rPr>
        <w:t>547</w:t>
      </w:r>
    </w:p>
    <w:p w14:paraId="636B52CD" w14:textId="12BF48E1" w:rsidR="00B20935" w:rsidRDefault="009D78EA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5C56B5">
        <w:rPr>
          <w:b/>
          <w:noProof/>
          <w:sz w:val="24"/>
        </w:rPr>
        <w:t xml:space="preserve"> (G</w:t>
      </w:r>
      <w:r>
        <w:rPr>
          <w:b/>
          <w:noProof/>
          <w:sz w:val="24"/>
        </w:rPr>
        <w:t>ermany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B20935" w:rsidRPr="005803A7">
        <w:rPr>
          <w:b/>
          <w:noProof/>
          <w:sz w:val="24"/>
        </w:rPr>
        <w:t xml:space="preserve"> </w:t>
      </w:r>
      <w:r w:rsidR="005C56B5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5FFEA6A9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Pr="00E234FD">
        <w:rPr>
          <w:rFonts w:ascii="Arial" w:hAnsi="Arial" w:cs="Arial"/>
          <w:bCs/>
        </w:rPr>
        <w:t xml:space="preserve">LS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DD57DB" w:rsidRPr="00DD57DB">
        <w:rPr>
          <w:rFonts w:ascii="Arial" w:hAnsi="Arial" w:cs="Arial"/>
          <w:bCs/>
        </w:rPr>
        <w:t>LS on Information and request of advice on the SG13 plan to initiate a new work item on "Requirements and framework of network function enhancements of IMT-2020 networks and beyond from the energy efficiency perspective"</w:t>
      </w:r>
    </w:p>
    <w:p w14:paraId="780D34AF" w14:textId="0538E6EF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E0542C" w:rsidRPr="00134C71">
        <w:rPr>
          <w:rFonts w:ascii="Arial" w:hAnsi="Arial" w:cs="Arial"/>
          <w:bCs/>
        </w:rPr>
        <w:t>S5-23</w:t>
      </w:r>
      <w:r w:rsidR="00134C71">
        <w:rPr>
          <w:rFonts w:ascii="Arial" w:hAnsi="Arial" w:cs="Arial"/>
          <w:bCs/>
        </w:rPr>
        <w:t>3844</w:t>
      </w:r>
      <w:r w:rsidR="00E0542C">
        <w:rPr>
          <w:rFonts w:ascii="Arial" w:hAnsi="Arial" w:cs="Arial"/>
          <w:bCs/>
        </w:rPr>
        <w:t xml:space="preserve"> (</w:t>
      </w:r>
      <w:r w:rsidR="00DD57DB" w:rsidRPr="00DD57DB">
        <w:rPr>
          <w:rFonts w:ascii="Arial" w:hAnsi="Arial" w:cs="Arial"/>
          <w:bCs/>
        </w:rPr>
        <w:t>SG13-LS78</w:t>
      </w:r>
      <w:r w:rsidR="009E7F12">
        <w:rPr>
          <w:rFonts w:ascii="Arial" w:hAnsi="Arial" w:cs="Arial"/>
          <w:bCs/>
        </w:rPr>
        <w:t>:</w:t>
      </w:r>
      <w:r w:rsidR="00DD57DB" w:rsidRPr="00DD57DB">
        <w:rPr>
          <w:rFonts w:ascii="Arial" w:hAnsi="Arial" w:cs="Arial"/>
          <w:bCs/>
        </w:rPr>
        <w:t xml:space="preserve"> LS on Information and request of advice on the SG13 plan to initiate a new work item on "Requirements and framework of network function enhancements of IMT-2020 networks and beyond from the energy efficiency perspective"</w:t>
      </w:r>
      <w:r w:rsidR="00E0542C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33B9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33B9A">
        <w:rPr>
          <w:rFonts w:ascii="Arial" w:hAnsi="Arial" w:cs="Arial"/>
          <w:b/>
          <w:lang w:val="fr-FR"/>
        </w:rPr>
        <w:t>Source:</w:t>
      </w:r>
      <w:proofErr w:type="gramEnd"/>
      <w:r w:rsidRPr="00733B9A">
        <w:rPr>
          <w:rFonts w:ascii="Arial" w:hAnsi="Arial" w:cs="Arial"/>
          <w:bCs/>
          <w:color w:val="FF0000"/>
          <w:lang w:val="fr-FR"/>
        </w:rPr>
        <w:tab/>
      </w:r>
      <w:r w:rsidRPr="00733B9A">
        <w:rPr>
          <w:rFonts w:ascii="Arial" w:hAnsi="Arial" w:cs="Arial"/>
          <w:bCs/>
          <w:lang w:val="fr-FR"/>
        </w:rPr>
        <w:t>3GPP SA5</w:t>
      </w:r>
    </w:p>
    <w:p w14:paraId="0B9B0E57" w14:textId="4C9EEE3B" w:rsidR="00B20935" w:rsidRPr="0056674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566741">
        <w:rPr>
          <w:rFonts w:ascii="Arial" w:hAnsi="Arial" w:cs="Arial"/>
          <w:b/>
          <w:lang w:val="fr-FR"/>
        </w:rPr>
        <w:t>To:</w:t>
      </w:r>
      <w:proofErr w:type="gramEnd"/>
      <w:r w:rsidRPr="00566741">
        <w:rPr>
          <w:rFonts w:ascii="Arial" w:hAnsi="Arial" w:cs="Arial"/>
          <w:bCs/>
          <w:lang w:val="fr-FR"/>
        </w:rPr>
        <w:tab/>
      </w:r>
      <w:r w:rsidR="00DD57DB">
        <w:rPr>
          <w:rFonts w:ascii="Arial" w:hAnsi="Arial" w:cs="Arial"/>
          <w:bCs/>
          <w:lang w:val="fr-FR"/>
        </w:rPr>
        <w:t>ITU-T Q20/13</w:t>
      </w:r>
    </w:p>
    <w:p w14:paraId="5681C84A" w14:textId="172583BC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B20935">
        <w:rPr>
          <w:rFonts w:ascii="Arial" w:hAnsi="Arial" w:cs="Arial"/>
          <w:b/>
          <w:lang w:val="fr-FR"/>
        </w:rPr>
        <w:t>Cc:</w:t>
      </w:r>
      <w:proofErr w:type="gramEnd"/>
      <w:r w:rsidRPr="00B20935">
        <w:rPr>
          <w:rFonts w:ascii="Arial" w:hAnsi="Arial" w:cs="Arial"/>
          <w:bCs/>
          <w:lang w:val="fr-FR"/>
        </w:rPr>
        <w:tab/>
      </w:r>
      <w:r w:rsidR="00566741">
        <w:rPr>
          <w:rFonts w:ascii="Arial" w:hAnsi="Arial" w:cs="Arial"/>
          <w:bCs/>
          <w:lang w:val="fr-FR"/>
        </w:rPr>
        <w:t xml:space="preserve">3GPP </w:t>
      </w:r>
      <w:r w:rsidR="00F2446E">
        <w:rPr>
          <w:rFonts w:ascii="Arial" w:hAnsi="Arial" w:cs="Arial"/>
          <w:bCs/>
          <w:lang w:val="fr-FR"/>
        </w:rPr>
        <w:t>SA</w:t>
      </w:r>
      <w:r w:rsidR="00DD57DB">
        <w:rPr>
          <w:rFonts w:ascii="Arial" w:hAnsi="Arial" w:cs="Arial"/>
          <w:bCs/>
          <w:lang w:val="fr-FR"/>
        </w:rPr>
        <w:t xml:space="preserve">1, ITU-T SG5, </w:t>
      </w:r>
      <w:r w:rsidR="00DD57DB" w:rsidRPr="00DD57DB">
        <w:rPr>
          <w:rFonts w:ascii="Arial" w:hAnsi="Arial" w:cs="Arial"/>
          <w:bCs/>
          <w:lang w:val="fr-FR"/>
        </w:rPr>
        <w:t>ITU-T SG11, ETSI NFV, NGMN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134C71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134C71">
        <w:rPr>
          <w:rFonts w:ascii="Arial" w:hAnsi="Arial" w:cs="Arial"/>
          <w:b/>
          <w:lang w:val="en-US"/>
        </w:rPr>
        <w:t>Contact Person:</w:t>
      </w:r>
      <w:r w:rsidRPr="00134C71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1F887DBE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24C93ED" w14:textId="5ED3C3E3" w:rsidR="009B64DD" w:rsidRDefault="009B64DD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</w:p>
    <w:p w14:paraId="15C8F554" w14:textId="4A6F4723" w:rsidR="009B64DD" w:rsidRPr="009B64DD" w:rsidRDefault="009B64DD" w:rsidP="009B64D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2C58F3">
        <w:rPr>
          <w:rFonts w:ascii="Arial" w:hAnsi="Arial" w:cs="Arial"/>
          <w:b/>
          <w:bCs/>
        </w:rPr>
        <w:t>Name:</w:t>
      </w:r>
      <w:r w:rsidRPr="009B64DD">
        <w:rPr>
          <w:rFonts w:ascii="Arial" w:hAnsi="Arial" w:cs="Arial"/>
          <w:bCs/>
        </w:rPr>
        <w:tab/>
        <w:t>Yushuang Hu</w:t>
      </w:r>
    </w:p>
    <w:p w14:paraId="7D0EBEAB" w14:textId="79337598" w:rsidR="009B64DD" w:rsidRDefault="009B64DD" w:rsidP="009B64D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bookmarkStart w:id="0" w:name="_GoBack"/>
      <w:r w:rsidRPr="002C58F3">
        <w:rPr>
          <w:rFonts w:ascii="Arial" w:hAnsi="Arial" w:cs="Arial"/>
          <w:b/>
          <w:bCs/>
        </w:rPr>
        <w:t>E-mail Address</w:t>
      </w:r>
      <w:bookmarkEnd w:id="0"/>
      <w:r w:rsidRPr="009B64DD">
        <w:rPr>
          <w:rFonts w:ascii="Arial" w:hAnsi="Arial" w:cs="Arial"/>
          <w:bCs/>
        </w:rPr>
        <w:t>:</w:t>
      </w:r>
      <w:r w:rsidRPr="009B64DD">
        <w:rPr>
          <w:rFonts w:ascii="Arial" w:hAnsi="Arial" w:cs="Arial"/>
          <w:bCs/>
        </w:rPr>
        <w:tab/>
      </w:r>
      <w:proofErr w:type="spellStart"/>
      <w:r w:rsidRPr="009B64DD">
        <w:rPr>
          <w:rFonts w:ascii="Arial" w:hAnsi="Arial" w:cs="Arial"/>
          <w:bCs/>
        </w:rPr>
        <w:t>huyushuang</w:t>
      </w:r>
      <w:proofErr w:type="spellEnd"/>
      <w:r>
        <w:rPr>
          <w:rFonts w:ascii="Arial" w:hAnsi="Arial" w:cs="Arial"/>
          <w:bCs/>
        </w:rPr>
        <w:t xml:space="preserve"> </w:t>
      </w:r>
      <w:r w:rsidRPr="009B64DD">
        <w:rPr>
          <w:rFonts w:ascii="Arial" w:hAnsi="Arial" w:cs="Arial"/>
          <w:bCs/>
        </w:rPr>
        <w:t xml:space="preserve">&lt;at&gt; </w:t>
      </w:r>
      <w:proofErr w:type="spellStart"/>
      <w:r>
        <w:rPr>
          <w:rFonts w:ascii="Arial" w:hAnsi="Arial" w:cs="Arial"/>
          <w:bCs/>
        </w:rPr>
        <w:t>chinamobile</w:t>
      </w:r>
      <w:proofErr w:type="spellEnd"/>
      <w:r w:rsidRPr="009B64DD">
        <w:rPr>
          <w:rFonts w:ascii="Arial" w:hAnsi="Arial" w:cs="Arial"/>
          <w:bCs/>
        </w:rPr>
        <w:t xml:space="preserve">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DD7ADD" w14:textId="30CB1A50" w:rsidR="00DF2220" w:rsidRDefault="005C56B5" w:rsidP="00CA7407">
      <w:pPr>
        <w:rPr>
          <w:rFonts w:ascii="Arial" w:hAnsi="Arial" w:cs="Arial"/>
          <w:lang w:val="en-US" w:eastAsia="zh-CN"/>
        </w:rPr>
      </w:pPr>
      <w:r w:rsidRPr="00824A28">
        <w:rPr>
          <w:rFonts w:ascii="Arial" w:hAnsi="Arial" w:cs="Arial"/>
          <w:lang w:val="en-US" w:eastAsia="zh-CN"/>
        </w:rPr>
        <w:t xml:space="preserve">3GPP SA5 </w:t>
      </w:r>
      <w:r w:rsidR="00824A28" w:rsidRPr="00824A28">
        <w:rPr>
          <w:rFonts w:ascii="Arial" w:hAnsi="Arial" w:cs="Arial"/>
          <w:lang w:val="en-US" w:eastAsia="zh-CN"/>
        </w:rPr>
        <w:t xml:space="preserve">thanks </w:t>
      </w:r>
      <w:r w:rsidR="00294810">
        <w:rPr>
          <w:rFonts w:ascii="Arial" w:hAnsi="Arial" w:cs="Arial"/>
          <w:lang w:val="en-US" w:eastAsia="zh-CN"/>
        </w:rPr>
        <w:t>ITU-T SG13 Q20</w:t>
      </w:r>
      <w:r w:rsidR="00824A28" w:rsidRPr="00824A28">
        <w:rPr>
          <w:rFonts w:ascii="Arial" w:hAnsi="Arial" w:cs="Arial"/>
          <w:lang w:val="en-US" w:eastAsia="zh-CN"/>
        </w:rPr>
        <w:t xml:space="preserve"> for </w:t>
      </w:r>
      <w:r w:rsidR="00DF2220">
        <w:rPr>
          <w:rFonts w:ascii="Arial" w:hAnsi="Arial" w:cs="Arial"/>
          <w:lang w:val="en-US" w:eastAsia="zh-CN"/>
        </w:rPr>
        <w:t xml:space="preserve">your </w:t>
      </w:r>
      <w:r w:rsidR="00824A28">
        <w:rPr>
          <w:rFonts w:ascii="Arial" w:hAnsi="Arial" w:cs="Arial"/>
          <w:lang w:val="en-US" w:eastAsia="zh-CN"/>
        </w:rPr>
        <w:t>LS</w:t>
      </w:r>
      <w:r w:rsidR="00DF2220">
        <w:rPr>
          <w:rFonts w:ascii="Arial" w:hAnsi="Arial" w:cs="Arial"/>
          <w:lang w:val="en-US" w:eastAsia="zh-CN"/>
        </w:rPr>
        <w:t xml:space="preserve"> </w:t>
      </w:r>
      <w:r w:rsidR="00DF2220" w:rsidRPr="00DF2220">
        <w:rPr>
          <w:rFonts w:ascii="Arial" w:hAnsi="Arial" w:cs="Arial"/>
          <w:lang w:val="en-US" w:eastAsia="zh-CN"/>
        </w:rPr>
        <w:t>on the initiation of a new work item "Requirements and framework of network function enhancements of IMT-2020 networks and beyond from the energy efficiency perspective"</w:t>
      </w:r>
      <w:r w:rsidR="00824A28">
        <w:rPr>
          <w:rFonts w:ascii="Arial" w:hAnsi="Arial" w:cs="Arial"/>
          <w:lang w:val="en-US" w:eastAsia="zh-CN"/>
        </w:rPr>
        <w:t>.</w:t>
      </w:r>
    </w:p>
    <w:p w14:paraId="09F39E6E" w14:textId="7ABD332B" w:rsidR="00CA7407" w:rsidRPr="00E43222" w:rsidRDefault="00DF2220" w:rsidP="00CA7407">
      <w:pPr>
        <w:rPr>
          <w:rFonts w:ascii="Arial" w:hAnsi="Arial" w:cs="Arial"/>
          <w:iCs/>
        </w:rPr>
      </w:pPr>
      <w:r w:rsidRPr="00DF2220">
        <w:rPr>
          <w:rFonts w:ascii="Arial" w:hAnsi="Arial" w:cs="Arial"/>
          <w:lang w:val="en-US" w:eastAsia="zh-CN"/>
        </w:rPr>
        <w:t xml:space="preserve">3GPP SA5 is responsible for the specification of management services within 3GPP and there is an ongoing 3GPP SA5 </w:t>
      </w:r>
      <w:r>
        <w:rPr>
          <w:rFonts w:ascii="Arial" w:hAnsi="Arial" w:cs="Arial"/>
          <w:lang w:val="en-US" w:eastAsia="zh-CN"/>
        </w:rPr>
        <w:t xml:space="preserve">Rel-18 </w:t>
      </w:r>
      <w:r w:rsidRPr="00DF2220">
        <w:rPr>
          <w:rFonts w:ascii="Arial" w:hAnsi="Arial" w:cs="Arial"/>
          <w:lang w:val="en-US" w:eastAsia="zh-CN"/>
        </w:rPr>
        <w:t xml:space="preserve">work item on </w:t>
      </w:r>
      <w:r>
        <w:rPr>
          <w:rFonts w:ascii="Arial" w:hAnsi="Arial" w:cs="Arial"/>
          <w:lang w:val="en-US" w:eastAsia="zh-CN"/>
        </w:rPr>
        <w:t>Energy Efficiency (</w:t>
      </w:r>
      <w:r w:rsidRPr="00DF2220">
        <w:rPr>
          <w:rFonts w:ascii="Arial" w:hAnsi="Arial" w:cs="Arial"/>
          <w:lang w:val="en-US" w:eastAsia="zh-CN"/>
        </w:rPr>
        <w:t>EE</w:t>
      </w:r>
      <w:r>
        <w:rPr>
          <w:rFonts w:ascii="Arial" w:hAnsi="Arial" w:cs="Arial"/>
          <w:lang w:val="en-US" w:eastAsia="zh-CN"/>
        </w:rPr>
        <w:t>)</w:t>
      </w:r>
      <w:r w:rsidRPr="00DF2220">
        <w:rPr>
          <w:rFonts w:ascii="Arial" w:hAnsi="Arial" w:cs="Arial"/>
          <w:lang w:val="en-US" w:eastAsia="zh-CN"/>
        </w:rPr>
        <w:t>: “Enhancements of EE for 5G Phase 2”</w:t>
      </w:r>
      <w:r>
        <w:rPr>
          <w:rFonts w:ascii="Arial" w:hAnsi="Arial" w:cs="Arial"/>
          <w:lang w:val="en-US" w:eastAsia="zh-CN"/>
        </w:rPr>
        <w:t>.</w:t>
      </w:r>
      <w:r w:rsidRPr="00DF2220">
        <w:rPr>
          <w:rFonts w:ascii="Arial" w:hAnsi="Arial" w:cs="Arial"/>
          <w:lang w:val="en-US" w:eastAsia="zh-CN"/>
        </w:rPr>
        <w:t xml:space="preserve"> </w:t>
      </w:r>
      <w:r w:rsidR="00824A28">
        <w:rPr>
          <w:rFonts w:ascii="Arial" w:hAnsi="Arial" w:cs="Arial"/>
          <w:lang w:val="en-US" w:eastAsia="zh-CN"/>
        </w:rPr>
        <w:t xml:space="preserve">SA5 would </w:t>
      </w:r>
      <w:r w:rsidR="00824A28">
        <w:rPr>
          <w:rFonts w:ascii="Arial" w:hAnsi="Arial" w:cs="Arial"/>
          <w:lang w:val="en-US" w:eastAsia="zh-CN"/>
        </w:rPr>
        <w:t xml:space="preserve">like to inform </w:t>
      </w:r>
      <w:r w:rsidR="000D3B0F">
        <w:rPr>
          <w:rFonts w:ascii="Arial" w:hAnsi="Arial" w:cs="Arial"/>
          <w:lang w:val="en-US" w:eastAsia="zh-CN"/>
        </w:rPr>
        <w:t>ITU-T Q20/13</w:t>
      </w:r>
      <w:r w:rsidR="00B724D4">
        <w:rPr>
          <w:rFonts w:ascii="Arial" w:hAnsi="Arial" w:cs="Arial"/>
          <w:lang w:val="en-US" w:eastAsia="zh-CN"/>
        </w:rPr>
        <w:t xml:space="preserve"> that SA5 </w:t>
      </w:r>
      <w:r w:rsidR="00CA7407">
        <w:rPr>
          <w:rFonts w:ascii="Arial" w:hAnsi="Arial" w:cs="Arial"/>
          <w:lang w:val="en-US" w:eastAsia="zh-CN"/>
        </w:rPr>
        <w:t>addresses energy efficiency of 5G networks</w:t>
      </w:r>
      <w:r w:rsidR="00CA7407" w:rsidRPr="00E43222">
        <w:rPr>
          <w:rFonts w:ascii="Arial" w:hAnsi="Arial" w:cs="Arial"/>
          <w:iCs/>
        </w:rPr>
        <w:t xml:space="preserve"> from 3 different perspectives:</w:t>
      </w:r>
    </w:p>
    <w:p w14:paraId="62119B6E" w14:textId="77777777" w:rsidR="00CA7407" w:rsidRPr="00E43222" w:rsidRDefault="00CA7407" w:rsidP="00CA7407">
      <w:pPr>
        <w:pStyle w:val="ListParagraph"/>
        <w:numPr>
          <w:ilvl w:val="0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5884B103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7587A910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706DB702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3C12ACA8" w14:textId="77777777" w:rsidR="00CA7407" w:rsidRPr="00E43222" w:rsidRDefault="00CA7407" w:rsidP="00CA7407">
      <w:pPr>
        <w:pStyle w:val="ListParagraph"/>
        <w:numPr>
          <w:ilvl w:val="0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3767649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62A48C69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5DAB7355" w14:textId="77777777" w:rsidR="00CA7407" w:rsidRPr="00E43222" w:rsidRDefault="00CA7407" w:rsidP="00CA7407">
      <w:pPr>
        <w:pStyle w:val="ListParagraph"/>
        <w:numPr>
          <w:ilvl w:val="0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15745FE5" w14:textId="7777777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2C8F89C4" w14:textId="505FE2F7" w:rsidR="00CA7407" w:rsidRPr="00E43222" w:rsidRDefault="00CA7407" w:rsidP="00CA7407">
      <w:pPr>
        <w:pStyle w:val="ListParagraph"/>
        <w:numPr>
          <w:ilvl w:val="1"/>
          <w:numId w:val="32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By extension,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</w:t>
      </w:r>
      <w:r w:rsidRPr="00E43222">
        <w:rPr>
          <w:rFonts w:ascii="Arial" w:hAnsi="Arial" w:cs="Arial"/>
          <w:iCs/>
        </w:rPr>
        <w:lastRenderedPageBreak/>
        <w:t>of data to be processed, stored, transported. This eco-friendly aspect should be considered when selecting the final solution.</w:t>
      </w:r>
    </w:p>
    <w:p w14:paraId="75FEE7DB" w14:textId="27701689" w:rsidR="00824A28" w:rsidRDefault="00733B9A" w:rsidP="00F2446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</w:t>
      </w:r>
      <w:r w:rsidR="00B213B0">
        <w:rPr>
          <w:rFonts w:ascii="Arial" w:hAnsi="Arial" w:cs="Arial"/>
          <w:lang w:val="en-US" w:eastAsia="zh-CN"/>
        </w:rPr>
        <w:t xml:space="preserve">elevant </w:t>
      </w:r>
      <w:r w:rsidR="00AA5AD0">
        <w:rPr>
          <w:rFonts w:ascii="Arial" w:hAnsi="Arial" w:cs="Arial"/>
          <w:lang w:val="en-US" w:eastAsia="zh-CN"/>
        </w:rPr>
        <w:t xml:space="preserve">normative </w:t>
      </w:r>
      <w:r w:rsidR="00B213B0">
        <w:rPr>
          <w:rFonts w:ascii="Arial" w:hAnsi="Arial" w:cs="Arial"/>
          <w:lang w:val="en-US" w:eastAsia="zh-CN"/>
        </w:rPr>
        <w:t xml:space="preserve">specifications </w:t>
      </w:r>
      <w:r w:rsidR="0002519C">
        <w:rPr>
          <w:rFonts w:ascii="Arial" w:hAnsi="Arial" w:cs="Arial"/>
          <w:lang w:val="en-US" w:eastAsia="zh-CN"/>
        </w:rPr>
        <w:t>include</w:t>
      </w:r>
      <w:r w:rsidR="005408C5">
        <w:rPr>
          <w:rFonts w:ascii="Arial" w:hAnsi="Arial" w:cs="Arial"/>
          <w:lang w:val="en-US" w:eastAsia="zh-CN"/>
        </w:rPr>
        <w:t>:</w:t>
      </w:r>
    </w:p>
    <w:p w14:paraId="22C85FDD" w14:textId="57A49330" w:rsidR="00603A59" w:rsidRPr="000E6EFF" w:rsidRDefault="00603A59" w:rsidP="00603A59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28.310 [1] </w:t>
      </w:r>
      <w:r w:rsidR="008A3254">
        <w:rPr>
          <w:rFonts w:ascii="Arial" w:hAnsi="Arial" w:cs="Arial"/>
          <w:lang w:val="en-US" w:eastAsia="zh-CN"/>
        </w:rPr>
        <w:t>describes</w:t>
      </w:r>
      <w:r>
        <w:rPr>
          <w:rFonts w:ascii="Arial" w:hAnsi="Arial" w:cs="Arial"/>
          <w:lang w:val="en-US" w:eastAsia="zh-CN"/>
        </w:rPr>
        <w:t xml:space="preserve"> the </w:t>
      </w:r>
      <w:r w:rsidR="008A3254">
        <w:rPr>
          <w:rFonts w:ascii="Arial" w:hAnsi="Arial" w:cs="Arial"/>
          <w:lang w:val="en-US" w:eastAsia="zh-CN"/>
        </w:rPr>
        <w:t xml:space="preserve">overall </w:t>
      </w:r>
      <w:r>
        <w:rPr>
          <w:rFonts w:ascii="Arial" w:hAnsi="Arial" w:cs="Arial"/>
          <w:lang w:val="en-US" w:eastAsia="zh-CN"/>
        </w:rPr>
        <w:t>management capabilities for the e</w:t>
      </w:r>
      <w:r w:rsidRPr="00CB4A14">
        <w:rPr>
          <w:rFonts w:ascii="Arial" w:hAnsi="Arial" w:cs="Arial"/>
          <w:lang w:val="en-US" w:eastAsia="zh-CN"/>
        </w:rPr>
        <w:t>nergy efficiency of 5G</w:t>
      </w:r>
    </w:p>
    <w:p w14:paraId="280C7788" w14:textId="7DDC1242" w:rsidR="00EC3565" w:rsidRDefault="00EC3565" w:rsidP="00EC356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TS 28.554 [</w:t>
      </w:r>
      <w:r w:rsidR="002C1385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] </w:t>
      </w:r>
      <w:r w:rsidR="008A3254">
        <w:rPr>
          <w:rFonts w:ascii="Arial" w:hAnsi="Arial" w:cs="Arial"/>
          <w:lang w:val="en-US" w:eastAsia="zh-CN"/>
        </w:rPr>
        <w:t xml:space="preserve">clause 6.7 </w:t>
      </w:r>
      <w:r>
        <w:rPr>
          <w:rFonts w:ascii="Arial" w:hAnsi="Arial" w:cs="Arial"/>
          <w:lang w:val="en-US" w:eastAsia="zh-CN"/>
        </w:rPr>
        <w:t>specifies KPIs related to the energy consumption and energy efficiency of virtualized network functions, 5G network functions, 5G core network, network slices.</w:t>
      </w:r>
    </w:p>
    <w:p w14:paraId="73463A70" w14:textId="6F64FE1F" w:rsidR="005408C5" w:rsidRDefault="005408C5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28.552 </w:t>
      </w:r>
      <w:r w:rsidR="00135F48">
        <w:rPr>
          <w:rFonts w:ascii="Arial" w:hAnsi="Arial" w:cs="Arial"/>
          <w:lang w:val="en-US" w:eastAsia="zh-CN"/>
        </w:rPr>
        <w:t>[</w:t>
      </w:r>
      <w:r w:rsidR="002C1385">
        <w:rPr>
          <w:rFonts w:ascii="Arial" w:hAnsi="Arial" w:cs="Arial"/>
          <w:lang w:val="en-US" w:eastAsia="zh-CN"/>
        </w:rPr>
        <w:t>3</w:t>
      </w:r>
      <w:r w:rsidR="00135F48">
        <w:rPr>
          <w:rFonts w:ascii="Arial" w:hAnsi="Arial" w:cs="Arial"/>
          <w:lang w:val="en-US" w:eastAsia="zh-CN"/>
        </w:rPr>
        <w:t xml:space="preserve">] </w:t>
      </w:r>
      <w:r w:rsidR="00FE027E">
        <w:rPr>
          <w:rFonts w:ascii="Arial" w:hAnsi="Arial" w:cs="Arial"/>
          <w:lang w:val="en-US" w:eastAsia="zh-CN"/>
        </w:rPr>
        <w:t xml:space="preserve">clause </w:t>
      </w:r>
      <w:r w:rsidR="00FE027E" w:rsidRPr="00FE027E">
        <w:rPr>
          <w:rFonts w:ascii="Arial" w:hAnsi="Arial" w:cs="Arial"/>
          <w:lang w:val="en-US" w:eastAsia="zh-CN"/>
        </w:rPr>
        <w:t>5.1.1.19</w:t>
      </w:r>
      <w:r w:rsidR="00FE027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specifies performance measurements </w:t>
      </w:r>
      <w:r w:rsidR="00145807">
        <w:rPr>
          <w:rFonts w:ascii="Arial" w:hAnsi="Arial" w:cs="Arial"/>
          <w:lang w:val="en-US" w:eastAsia="zh-CN"/>
        </w:rPr>
        <w:t xml:space="preserve">related to the energy consumption of </w:t>
      </w:r>
      <w:proofErr w:type="spellStart"/>
      <w:r w:rsidR="00145807">
        <w:rPr>
          <w:rFonts w:ascii="Arial" w:hAnsi="Arial" w:cs="Arial"/>
          <w:lang w:val="en-US" w:eastAsia="zh-CN"/>
        </w:rPr>
        <w:t>gNBs</w:t>
      </w:r>
      <w:proofErr w:type="spellEnd"/>
    </w:p>
    <w:p w14:paraId="646EDE60" w14:textId="59B3F534" w:rsidR="00145807" w:rsidRDefault="00145807" w:rsidP="005408C5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28.532 </w:t>
      </w:r>
      <w:r w:rsidR="00135F48">
        <w:rPr>
          <w:rFonts w:ascii="Arial" w:hAnsi="Arial" w:cs="Arial"/>
          <w:lang w:val="en-US" w:eastAsia="zh-CN"/>
        </w:rPr>
        <w:t>[</w:t>
      </w:r>
      <w:r w:rsidR="002C1385">
        <w:rPr>
          <w:rFonts w:ascii="Arial" w:hAnsi="Arial" w:cs="Arial"/>
          <w:lang w:val="en-US" w:eastAsia="zh-CN"/>
        </w:rPr>
        <w:t>4</w:t>
      </w:r>
      <w:r w:rsidR="00135F48">
        <w:rPr>
          <w:rFonts w:ascii="Arial" w:hAnsi="Arial" w:cs="Arial"/>
          <w:lang w:val="en-US" w:eastAsia="zh-CN"/>
        </w:rPr>
        <w:t xml:space="preserve">] </w:t>
      </w:r>
      <w:r>
        <w:rPr>
          <w:rFonts w:ascii="Arial" w:hAnsi="Arial" w:cs="Arial"/>
          <w:lang w:val="en-US" w:eastAsia="zh-CN"/>
        </w:rPr>
        <w:t xml:space="preserve">specifies APIs through which </w:t>
      </w:r>
      <w:r w:rsidR="002C1385">
        <w:rPr>
          <w:rFonts w:ascii="Arial" w:hAnsi="Arial" w:cs="Arial"/>
          <w:lang w:val="en-US" w:eastAsia="zh-CN"/>
        </w:rPr>
        <w:t>authorized consumers</w:t>
      </w:r>
      <w:r>
        <w:rPr>
          <w:rFonts w:ascii="Arial" w:hAnsi="Arial" w:cs="Arial"/>
          <w:lang w:val="en-US" w:eastAsia="zh-CN"/>
        </w:rPr>
        <w:t xml:space="preserve"> can:</w:t>
      </w:r>
    </w:p>
    <w:p w14:paraId="1350A3B0" w14:textId="2740B8D1" w:rsidR="00145807" w:rsidRDefault="008A3254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</w:t>
      </w:r>
      <w:r w:rsidR="00145807">
        <w:rPr>
          <w:rFonts w:ascii="Arial" w:hAnsi="Arial" w:cs="Arial"/>
          <w:lang w:val="en-US" w:eastAsia="zh-CN"/>
        </w:rPr>
        <w:t>onfigure which performance measurements / KP</w:t>
      </w:r>
      <w:r w:rsidR="0067446B">
        <w:rPr>
          <w:rFonts w:ascii="Arial" w:hAnsi="Arial" w:cs="Arial"/>
          <w:lang w:val="en-US" w:eastAsia="zh-CN"/>
        </w:rPr>
        <w:t>I</w:t>
      </w:r>
      <w:r w:rsidR="00145807">
        <w:rPr>
          <w:rFonts w:ascii="Arial" w:hAnsi="Arial" w:cs="Arial"/>
          <w:lang w:val="en-US" w:eastAsia="zh-CN"/>
        </w:rPr>
        <w:t>s they want to collect</w:t>
      </w:r>
    </w:p>
    <w:p w14:paraId="06CAD2B8" w14:textId="5EED305E" w:rsidR="00145807" w:rsidRDefault="008A3254" w:rsidP="00145807">
      <w:pPr>
        <w:pStyle w:val="ListParagraph"/>
        <w:numPr>
          <w:ilvl w:val="1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</w:t>
      </w:r>
      <w:r w:rsidR="00145807">
        <w:rPr>
          <w:rFonts w:ascii="Arial" w:hAnsi="Arial" w:cs="Arial"/>
          <w:lang w:val="en-US" w:eastAsia="zh-CN"/>
        </w:rPr>
        <w:t>ollect performance measurements / KPIs</w:t>
      </w:r>
      <w:r>
        <w:rPr>
          <w:rFonts w:ascii="Arial" w:hAnsi="Arial" w:cs="Arial"/>
          <w:lang w:val="en-US" w:eastAsia="zh-CN"/>
        </w:rPr>
        <w:t>, via file data or streaming data reporting services</w:t>
      </w:r>
    </w:p>
    <w:p w14:paraId="4C65726B" w14:textId="121D4529" w:rsidR="008A3254" w:rsidRDefault="008A3254" w:rsidP="008A3254">
      <w:pPr>
        <w:pStyle w:val="ListParagraph"/>
        <w:numPr>
          <w:ilvl w:val="0"/>
          <w:numId w:val="30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TS 28.533 [5] </w:t>
      </w:r>
      <w:r w:rsidR="00B017C2">
        <w:rPr>
          <w:rFonts w:ascii="Arial" w:hAnsi="Arial" w:cs="Arial"/>
          <w:lang w:val="en-US" w:eastAsia="zh-CN"/>
        </w:rPr>
        <w:t xml:space="preserve">specifies the Service Based Management Architecture (SBMA) used for </w:t>
      </w:r>
      <w:r w:rsidR="00B017C2" w:rsidRPr="00B017C2">
        <w:rPr>
          <w:rFonts w:ascii="Arial" w:hAnsi="Arial" w:cs="Arial"/>
          <w:lang w:val="en-US" w:eastAsia="zh-CN"/>
        </w:rPr>
        <w:t xml:space="preserve">network </w:t>
      </w:r>
      <w:r w:rsidR="00B017C2">
        <w:rPr>
          <w:rFonts w:ascii="Arial" w:hAnsi="Arial" w:cs="Arial"/>
          <w:lang w:val="en-US" w:eastAsia="zh-CN"/>
        </w:rPr>
        <w:t xml:space="preserve">and service </w:t>
      </w:r>
      <w:r w:rsidR="00B017C2" w:rsidRPr="00B017C2">
        <w:rPr>
          <w:rFonts w:ascii="Arial" w:hAnsi="Arial" w:cs="Arial"/>
          <w:lang w:val="en-US" w:eastAsia="zh-CN"/>
        </w:rPr>
        <w:t xml:space="preserve">management and orchestration </w:t>
      </w:r>
      <w:r w:rsidR="00B017C2">
        <w:rPr>
          <w:rFonts w:ascii="Arial" w:hAnsi="Arial" w:cs="Arial"/>
          <w:lang w:val="en-US" w:eastAsia="zh-CN"/>
        </w:rPr>
        <w:t>of</w:t>
      </w:r>
      <w:r w:rsidR="00B017C2" w:rsidRPr="00B017C2">
        <w:rPr>
          <w:rFonts w:ascii="Arial" w:hAnsi="Arial" w:cs="Arial"/>
          <w:lang w:val="en-US" w:eastAsia="zh-CN"/>
        </w:rPr>
        <w:t xml:space="preserve"> </w:t>
      </w:r>
      <w:r w:rsidR="00B017C2">
        <w:rPr>
          <w:rFonts w:ascii="Arial" w:hAnsi="Arial" w:cs="Arial"/>
          <w:lang w:val="en-US" w:eastAsia="zh-CN"/>
        </w:rPr>
        <w:t>5</w:t>
      </w:r>
      <w:r w:rsidR="00B017C2" w:rsidRPr="00B017C2">
        <w:rPr>
          <w:rFonts w:ascii="Arial" w:hAnsi="Arial" w:cs="Arial"/>
          <w:lang w:val="en-US" w:eastAsia="zh-CN"/>
        </w:rPr>
        <w:t>G networks</w:t>
      </w:r>
      <w:r w:rsidR="00B017C2">
        <w:rPr>
          <w:rFonts w:ascii="Arial" w:hAnsi="Arial" w:cs="Arial"/>
          <w:lang w:val="en-US" w:eastAsia="zh-CN"/>
        </w:rPr>
        <w:t>,</w:t>
      </w:r>
      <w:r w:rsidR="00B017C2" w:rsidRPr="00B017C2">
        <w:rPr>
          <w:rFonts w:ascii="Arial" w:hAnsi="Arial" w:cs="Arial"/>
          <w:lang w:val="en-US" w:eastAsia="zh-CN"/>
        </w:rPr>
        <w:t xml:space="preserve"> including network slicing</w:t>
      </w:r>
      <w:r w:rsidR="00B017C2">
        <w:rPr>
          <w:rFonts w:ascii="Arial" w:hAnsi="Arial" w:cs="Arial"/>
          <w:lang w:val="en-US" w:eastAsia="zh-CN"/>
        </w:rPr>
        <w:t>.</w:t>
      </w:r>
    </w:p>
    <w:p w14:paraId="1BB9C50D" w14:textId="34FA932F" w:rsidR="00AA5AD0" w:rsidRDefault="00AA5AD0" w:rsidP="00937CDE">
      <w:pPr>
        <w:rPr>
          <w:rFonts w:ascii="Arial" w:hAnsi="Arial" w:cs="Arial"/>
          <w:lang w:val="en-US" w:eastAsia="zh-CN"/>
        </w:rPr>
      </w:pPr>
      <w:r w:rsidRPr="00937CDE">
        <w:rPr>
          <w:rFonts w:ascii="Arial" w:hAnsi="Arial" w:cs="Arial"/>
          <w:lang w:val="en-US" w:eastAsia="zh-CN"/>
        </w:rPr>
        <w:t>Relevant non-normative reports include</w:t>
      </w:r>
      <w:r w:rsidR="00937CDE" w:rsidRPr="00937CDE">
        <w:rPr>
          <w:rFonts w:ascii="Arial" w:hAnsi="Arial" w:cs="Arial"/>
          <w:lang w:val="en-US" w:eastAsia="zh-CN"/>
        </w:rPr>
        <w:t xml:space="preserve"> </w:t>
      </w:r>
      <w:r w:rsidRPr="00937CDE">
        <w:rPr>
          <w:rFonts w:ascii="Arial" w:hAnsi="Arial" w:cs="Arial"/>
          <w:lang w:val="en-US" w:eastAsia="zh-CN"/>
        </w:rPr>
        <w:t>TS 28.813 [6]</w:t>
      </w:r>
      <w:r w:rsidR="00937CDE" w:rsidRPr="00937CDE">
        <w:rPr>
          <w:rFonts w:ascii="Arial" w:hAnsi="Arial" w:cs="Arial"/>
          <w:lang w:val="en-US" w:eastAsia="zh-CN"/>
        </w:rPr>
        <w:t xml:space="preserve"> and </w:t>
      </w:r>
      <w:r w:rsidRPr="00937CDE">
        <w:rPr>
          <w:rFonts w:ascii="Arial" w:hAnsi="Arial" w:cs="Arial"/>
          <w:lang w:val="en-US" w:eastAsia="zh-CN"/>
        </w:rPr>
        <w:t xml:space="preserve">TS 28.913 [7] </w:t>
      </w:r>
      <w:r w:rsidR="00937CDE">
        <w:rPr>
          <w:rFonts w:ascii="Arial" w:hAnsi="Arial" w:cs="Arial"/>
          <w:lang w:val="en-US" w:eastAsia="zh-CN"/>
        </w:rPr>
        <w:t xml:space="preserve">which both </w:t>
      </w:r>
      <w:r w:rsidRPr="00937CDE">
        <w:rPr>
          <w:rFonts w:ascii="Arial" w:hAnsi="Arial" w:cs="Arial"/>
          <w:lang w:val="en-US" w:eastAsia="zh-CN"/>
        </w:rPr>
        <w:t xml:space="preserve">investigate the opportunities for defining new Energy Efficiency (EE) KPIs and new Energy Saving (ES) solutions for 5G. </w:t>
      </w:r>
      <w:r w:rsidR="00937CDE">
        <w:rPr>
          <w:rFonts w:ascii="Arial" w:hAnsi="Arial" w:cs="Arial"/>
          <w:lang w:val="en-US" w:eastAsia="zh-CN"/>
        </w:rPr>
        <w:t>They</w:t>
      </w:r>
      <w:r w:rsidRPr="00937CDE">
        <w:rPr>
          <w:rFonts w:ascii="Arial" w:hAnsi="Arial" w:cs="Arial"/>
          <w:lang w:val="en-US" w:eastAsia="zh-CN"/>
        </w:rPr>
        <w:t xml:space="preserve"> </w:t>
      </w:r>
      <w:r w:rsidR="00937CDE">
        <w:rPr>
          <w:rFonts w:ascii="Arial" w:hAnsi="Arial" w:cs="Arial"/>
          <w:lang w:val="en-US" w:eastAsia="zh-CN"/>
        </w:rPr>
        <w:t xml:space="preserve">also </w:t>
      </w:r>
      <w:r w:rsidRPr="00937CDE">
        <w:rPr>
          <w:rFonts w:ascii="Arial" w:hAnsi="Arial" w:cs="Arial"/>
          <w:lang w:val="en-US" w:eastAsia="zh-CN"/>
        </w:rPr>
        <w:t>identif</w:t>
      </w:r>
      <w:r w:rsidR="00937CDE">
        <w:rPr>
          <w:rFonts w:ascii="Arial" w:hAnsi="Arial" w:cs="Arial"/>
          <w:lang w:val="en-US" w:eastAsia="zh-CN"/>
        </w:rPr>
        <w:t>y</w:t>
      </w:r>
      <w:r w:rsidRPr="00937CDE">
        <w:rPr>
          <w:rFonts w:ascii="Arial" w:hAnsi="Arial" w:cs="Arial"/>
          <w:lang w:val="en-US" w:eastAsia="zh-CN"/>
        </w:rPr>
        <w:t xml:space="preserve"> and document key issues related to energy efficiency</w:t>
      </w:r>
      <w:r w:rsidR="00A3132E">
        <w:rPr>
          <w:rFonts w:ascii="Arial" w:hAnsi="Arial" w:cs="Arial"/>
          <w:lang w:val="en-US" w:eastAsia="zh-CN"/>
        </w:rPr>
        <w:t>,</w:t>
      </w:r>
      <w:r w:rsidRPr="00937CDE">
        <w:rPr>
          <w:rFonts w:ascii="Arial" w:hAnsi="Arial" w:cs="Arial"/>
          <w:lang w:val="en-US" w:eastAsia="zh-CN"/>
        </w:rPr>
        <w:t xml:space="preserve"> energy saving</w:t>
      </w:r>
      <w:r w:rsidR="00A3132E">
        <w:rPr>
          <w:rFonts w:ascii="Arial" w:hAnsi="Arial" w:cs="Arial"/>
          <w:lang w:val="en-US" w:eastAsia="zh-CN"/>
        </w:rPr>
        <w:t xml:space="preserve"> and digital sobriety</w:t>
      </w:r>
      <w:r w:rsidRPr="00937CDE">
        <w:rPr>
          <w:rFonts w:ascii="Arial" w:hAnsi="Arial" w:cs="Arial"/>
          <w:lang w:val="en-US" w:eastAsia="zh-CN"/>
        </w:rPr>
        <w:t>, document and evaluate potential solutions, and provide recommendations for the normative work</w:t>
      </w:r>
      <w:r w:rsidR="00DF2220">
        <w:rPr>
          <w:rFonts w:ascii="Arial" w:hAnsi="Arial" w:cs="Arial"/>
          <w:lang w:val="en-US" w:eastAsia="zh-CN"/>
        </w:rPr>
        <w:t>.</w:t>
      </w:r>
    </w:p>
    <w:p w14:paraId="0BED34D7" w14:textId="03D69831" w:rsidR="00DF2220" w:rsidRPr="00937CDE" w:rsidRDefault="00DF2220" w:rsidP="00937CDE">
      <w:pPr>
        <w:rPr>
          <w:rFonts w:ascii="Arial" w:hAnsi="Arial" w:cs="Arial"/>
          <w:lang w:val="en-US" w:eastAsia="zh-CN"/>
        </w:rPr>
      </w:pPr>
      <w:r w:rsidRPr="00DF2220">
        <w:rPr>
          <w:rFonts w:ascii="Arial" w:hAnsi="Arial" w:cs="Arial"/>
          <w:lang w:val="en-US" w:eastAsia="zh-CN"/>
        </w:rPr>
        <w:t xml:space="preserve">Since energy efficiency </w:t>
      </w:r>
      <w:r>
        <w:rPr>
          <w:rFonts w:ascii="Arial" w:hAnsi="Arial" w:cs="Arial"/>
          <w:lang w:val="en-US" w:eastAsia="zh-CN"/>
        </w:rPr>
        <w:t xml:space="preserve">is </w:t>
      </w:r>
      <w:r w:rsidRPr="00DF2220">
        <w:rPr>
          <w:rFonts w:ascii="Arial" w:hAnsi="Arial" w:cs="Arial"/>
          <w:lang w:val="en-US" w:eastAsia="zh-CN"/>
        </w:rPr>
        <w:t>currently considered in many standard groups and specifications, 3GPP SA5 would like to collaborate with ITU-T SG13 on such topics from different perspectives and complement each other.</w:t>
      </w:r>
    </w:p>
    <w:p w14:paraId="3CC7B893" w14:textId="0FD76C4A" w:rsidR="000E6EFF" w:rsidRPr="00AA5AD0" w:rsidRDefault="000E6EFF" w:rsidP="00135F48">
      <w:pPr>
        <w:rPr>
          <w:rFonts w:ascii="Arial" w:hAnsi="Arial" w:cs="Arial"/>
          <w:lang w:val="en-US" w:eastAsia="zh-CN"/>
        </w:rPr>
      </w:pPr>
    </w:p>
    <w:p w14:paraId="0C6968C4" w14:textId="28C3345A" w:rsidR="000D3B0F" w:rsidRDefault="000D3B0F" w:rsidP="000D3B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References:</w:t>
      </w:r>
    </w:p>
    <w:p w14:paraId="1B66E9E9" w14:textId="495AD119" w:rsidR="00603A59" w:rsidRDefault="00603A59" w:rsidP="00603A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[1] </w:t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28.310: </w:t>
      </w:r>
      <w:r w:rsidRPr="000E6EFF">
        <w:rPr>
          <w:rFonts w:ascii="Arial" w:hAnsi="Arial" w:cs="Arial"/>
          <w:lang w:val="en-US" w:eastAsia="zh-CN"/>
        </w:rPr>
        <w:t>Management and orchestration; Energy efficiency of 5G</w:t>
      </w:r>
      <w:r>
        <w:rPr>
          <w:rFonts w:ascii="Arial" w:hAnsi="Arial" w:cs="Arial"/>
          <w:lang w:val="en-US" w:eastAsia="zh-CN"/>
        </w:rPr>
        <w:t xml:space="preserve"> – available at: </w:t>
      </w:r>
      <w:hyperlink r:id="rId11" w:history="1">
        <w:r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https://portal.3gpp.org/desktopmodules/Specifications/SpecificationDetails.aspx?specificationId=3550</w:t>
        </w:r>
      </w:hyperlink>
      <w:r>
        <w:rPr>
          <w:rFonts w:ascii="Arial" w:hAnsi="Arial" w:cs="Arial"/>
          <w:lang w:val="en-US" w:eastAsia="zh-CN"/>
        </w:rPr>
        <w:t xml:space="preserve"> </w:t>
      </w:r>
    </w:p>
    <w:p w14:paraId="1EEC56F9" w14:textId="32DBEF22" w:rsidR="00EC3565" w:rsidRDefault="00EC3565" w:rsidP="00603A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03A59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28.554: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end to end Key Performance Indicators (KPI)</w:t>
      </w:r>
      <w:r w:rsidR="00603A59">
        <w:rPr>
          <w:rFonts w:ascii="Arial" w:hAnsi="Arial" w:cs="Arial"/>
          <w:lang w:val="en-US" w:eastAsia="zh-CN"/>
        </w:rPr>
        <w:t xml:space="preserve"> – available at: </w:t>
      </w:r>
      <w:hyperlink r:id="rId12" w:history="1">
        <w:r w:rsidR="00603A59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https://portal.3gpp.org/desktopmodules/Specifications/SpecificationDetails.aspx?specificationId=3415</w:t>
        </w:r>
      </w:hyperlink>
      <w:r w:rsidR="00603A59">
        <w:rPr>
          <w:rFonts w:ascii="Arial" w:hAnsi="Arial" w:cs="Arial"/>
          <w:lang w:val="en-US" w:eastAsia="zh-CN"/>
        </w:rPr>
        <w:t xml:space="preserve"> </w:t>
      </w:r>
    </w:p>
    <w:p w14:paraId="004F6AA5" w14:textId="76FAA879" w:rsidR="00135F48" w:rsidRDefault="00135F48" w:rsidP="00EC356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03A59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28.552: </w:t>
      </w:r>
      <w:r w:rsidRPr="00135F48">
        <w:rPr>
          <w:rFonts w:ascii="Arial" w:hAnsi="Arial" w:cs="Arial"/>
          <w:lang w:val="en-US" w:eastAsia="zh-CN"/>
        </w:rPr>
        <w:t>Management and orchestration;</w:t>
      </w:r>
      <w:r>
        <w:rPr>
          <w:rFonts w:ascii="Arial" w:hAnsi="Arial" w:cs="Arial"/>
          <w:lang w:val="en-US" w:eastAsia="zh-CN"/>
        </w:rPr>
        <w:t xml:space="preserve"> </w:t>
      </w:r>
      <w:r w:rsidRPr="00135F48">
        <w:rPr>
          <w:rFonts w:ascii="Arial" w:hAnsi="Arial" w:cs="Arial"/>
          <w:lang w:val="en-US" w:eastAsia="zh-CN"/>
        </w:rPr>
        <w:t>5G performance measurements</w:t>
      </w:r>
      <w:r w:rsidR="00603A59">
        <w:rPr>
          <w:rFonts w:ascii="Arial" w:hAnsi="Arial" w:cs="Arial"/>
          <w:lang w:val="en-US" w:eastAsia="zh-CN"/>
        </w:rPr>
        <w:t xml:space="preserve"> – available at: </w:t>
      </w:r>
      <w:hyperlink r:id="rId13" w:history="1">
        <w:r w:rsidR="00603A59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https://portal.3gpp.org/desktopmodules/Specifications/SpecificationDetails.aspx?specificationId=3413</w:t>
        </w:r>
      </w:hyperlink>
      <w:r w:rsidR="00603A59">
        <w:rPr>
          <w:rFonts w:ascii="Arial" w:hAnsi="Arial" w:cs="Arial"/>
          <w:lang w:val="en-US" w:eastAsia="zh-CN"/>
        </w:rPr>
        <w:t xml:space="preserve"> </w:t>
      </w:r>
    </w:p>
    <w:p w14:paraId="6D1E1986" w14:textId="63838876" w:rsidR="00135F48" w:rsidRDefault="00135F48" w:rsidP="000E6EF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603A59">
        <w:rPr>
          <w:rFonts w:ascii="Arial" w:hAnsi="Arial" w:cs="Arial"/>
          <w:lang w:val="en-US" w:eastAsia="zh-CN"/>
        </w:rPr>
        <w:t>4</w:t>
      </w:r>
      <w:r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 xml:space="preserve">TS 28.532: </w:t>
      </w:r>
      <w:r w:rsidRPr="00135F48">
        <w:rPr>
          <w:rFonts w:ascii="Arial" w:hAnsi="Arial" w:cs="Arial"/>
          <w:lang w:val="en-US" w:eastAsia="zh-CN"/>
        </w:rPr>
        <w:t>Management and orchestration; Generic management services</w:t>
      </w:r>
      <w:r w:rsidR="00603A59">
        <w:rPr>
          <w:rFonts w:ascii="Arial" w:hAnsi="Arial" w:cs="Arial"/>
          <w:lang w:val="en-US" w:eastAsia="zh-CN"/>
        </w:rPr>
        <w:t xml:space="preserve"> – available at: </w:t>
      </w:r>
      <w:hyperlink r:id="rId14" w:history="1">
        <w:r w:rsidR="00603A59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https://portal.3gpp.org/desktopmodules/Specifications/SpecificationDetails.aspx?specificationId=3427</w:t>
        </w:r>
      </w:hyperlink>
      <w:r w:rsidR="00603A59">
        <w:rPr>
          <w:rFonts w:ascii="Arial" w:hAnsi="Arial" w:cs="Arial"/>
          <w:lang w:val="en-US" w:eastAsia="zh-CN"/>
        </w:rPr>
        <w:t xml:space="preserve"> </w:t>
      </w:r>
    </w:p>
    <w:p w14:paraId="46048B6C" w14:textId="65B5FC73" w:rsidR="008A3254" w:rsidRDefault="008A3254" w:rsidP="00B017C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[5] </w:t>
      </w:r>
      <w:r w:rsidR="00CA7407">
        <w:rPr>
          <w:rFonts w:ascii="Arial" w:hAnsi="Arial" w:cs="Arial"/>
          <w:lang w:val="en-US" w:eastAsia="zh-CN"/>
        </w:rPr>
        <w:t xml:space="preserve">3GPP </w:t>
      </w:r>
      <w:r>
        <w:rPr>
          <w:rFonts w:ascii="Arial" w:hAnsi="Arial" w:cs="Arial"/>
          <w:lang w:val="en-US" w:eastAsia="zh-CN"/>
        </w:rPr>
        <w:t>TS 28.533</w:t>
      </w:r>
      <w:r w:rsidR="00B017C2">
        <w:rPr>
          <w:rFonts w:ascii="Arial" w:hAnsi="Arial" w:cs="Arial"/>
          <w:lang w:val="en-US" w:eastAsia="zh-CN"/>
        </w:rPr>
        <w:t xml:space="preserve">: </w:t>
      </w:r>
      <w:r w:rsidR="00B017C2" w:rsidRPr="00B017C2">
        <w:rPr>
          <w:rFonts w:ascii="Arial" w:hAnsi="Arial" w:cs="Arial"/>
          <w:lang w:val="en-US" w:eastAsia="zh-CN"/>
        </w:rPr>
        <w:t>Management and orchestration;</w:t>
      </w:r>
      <w:r w:rsidR="00B017C2">
        <w:rPr>
          <w:rFonts w:ascii="Arial" w:hAnsi="Arial" w:cs="Arial"/>
          <w:lang w:val="en-US" w:eastAsia="zh-CN"/>
        </w:rPr>
        <w:t xml:space="preserve"> </w:t>
      </w:r>
      <w:r w:rsidR="00B017C2" w:rsidRPr="00B017C2">
        <w:rPr>
          <w:rFonts w:ascii="Arial" w:hAnsi="Arial" w:cs="Arial"/>
          <w:lang w:val="en-US" w:eastAsia="zh-CN"/>
        </w:rPr>
        <w:t>Architecture framework</w:t>
      </w:r>
      <w:r w:rsidR="00B017C2">
        <w:rPr>
          <w:rFonts w:ascii="Arial" w:hAnsi="Arial" w:cs="Arial"/>
          <w:lang w:val="en-US" w:eastAsia="zh-CN"/>
        </w:rPr>
        <w:t xml:space="preserve"> – available at: </w:t>
      </w:r>
      <w:hyperlink r:id="rId15" w:history="1">
        <w:r w:rsidR="00B017C2"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https://portal.3gpp.org/desktopmodules/Specifications/SpecificationDetails.aspx?specificationId=3416</w:t>
        </w:r>
      </w:hyperlink>
      <w:r w:rsidR="00B017C2">
        <w:rPr>
          <w:rFonts w:ascii="Arial" w:hAnsi="Arial" w:cs="Arial"/>
          <w:lang w:val="en-US" w:eastAsia="zh-CN"/>
        </w:rPr>
        <w:t xml:space="preserve"> </w:t>
      </w:r>
    </w:p>
    <w:p w14:paraId="11A2C1FD" w14:textId="48CEDBB6" w:rsidR="00AA5AD0" w:rsidRDefault="00AA5AD0" w:rsidP="00B017C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[6] 3GPP TR 28.813: </w:t>
      </w:r>
      <w:r w:rsidRPr="00AA5AD0">
        <w:rPr>
          <w:rFonts w:ascii="Arial" w:hAnsi="Arial" w:cs="Arial"/>
          <w:lang w:val="en-US" w:eastAsia="zh-CN"/>
        </w:rPr>
        <w:t>Study on new aspects of Energy Efficiency (EE) for 5G</w:t>
      </w:r>
      <w:r>
        <w:rPr>
          <w:rFonts w:ascii="Arial" w:hAnsi="Arial" w:cs="Arial"/>
          <w:lang w:val="en-US" w:eastAsia="zh-CN"/>
        </w:rPr>
        <w:t xml:space="preserve"> – available at: </w:t>
      </w:r>
      <w:hyperlink r:id="rId16" w:history="1">
        <w:r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https://portal.3gpp.org/desktopmodules/Specifications/SpecificationDetails.aspx?specificationId=3743</w:t>
        </w:r>
      </w:hyperlink>
      <w:r>
        <w:rPr>
          <w:rFonts w:ascii="Arial" w:hAnsi="Arial" w:cs="Arial"/>
          <w:lang w:val="en-US" w:eastAsia="zh-CN"/>
        </w:rPr>
        <w:t xml:space="preserve"> </w:t>
      </w:r>
    </w:p>
    <w:p w14:paraId="4F6D8F58" w14:textId="30D9E954" w:rsidR="00AA5AD0" w:rsidRDefault="00AA5AD0" w:rsidP="00B017C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[7] 3GPP TR 28.913: </w:t>
      </w:r>
      <w:r w:rsidRPr="00AA5AD0">
        <w:rPr>
          <w:rFonts w:ascii="Arial" w:hAnsi="Arial" w:cs="Arial"/>
          <w:lang w:val="en-US" w:eastAsia="zh-CN"/>
        </w:rPr>
        <w:t>Study on new aspects of EE for 5G networks phase 2</w:t>
      </w:r>
      <w:r>
        <w:rPr>
          <w:rFonts w:ascii="Arial" w:hAnsi="Arial" w:cs="Arial"/>
          <w:lang w:val="en-US" w:eastAsia="zh-CN"/>
        </w:rPr>
        <w:t xml:space="preserve"> - available at: </w:t>
      </w:r>
      <w:hyperlink r:id="rId17" w:history="1">
        <w:r w:rsidRPr="002467C8">
          <w:rPr>
            <w:rStyle w:val="Hyperlink"/>
            <w:rFonts w:ascii="Arial" w:hAnsi="Arial" w:cs="Arial"/>
            <w:lang w:val="en-US" w:eastAsia="zh-CN"/>
          </w:rPr>
          <w:t>https://portal.3gpp.org/desktopmodules/Specifications/SpecificationDetails.aspx?specificationId=3963</w:t>
        </w:r>
      </w:hyperlink>
      <w:r>
        <w:rPr>
          <w:rFonts w:ascii="Arial" w:hAnsi="Arial" w:cs="Arial"/>
          <w:lang w:val="en-US" w:eastAsia="zh-CN"/>
        </w:rPr>
        <w:t xml:space="preserve"> </w:t>
      </w:r>
    </w:p>
    <w:p w14:paraId="3F586860" w14:textId="77777777" w:rsidR="00135F48" w:rsidRPr="00824A28" w:rsidRDefault="00135F48" w:rsidP="00135F48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824A28" w:rsidRDefault="00B20935" w:rsidP="00B20935">
      <w:pPr>
        <w:pStyle w:val="Header"/>
        <w:rPr>
          <w:rFonts w:cs="Arial"/>
          <w:lang w:val="en-US"/>
        </w:rPr>
      </w:pPr>
    </w:p>
    <w:p w14:paraId="24E95128" w14:textId="327C1A9C" w:rsidR="00B20935" w:rsidRDefault="000D3B0F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7CC4B1F0" w14:textId="4A71D8CF" w:rsidR="0062250B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0D3B0F">
        <w:rPr>
          <w:rFonts w:ascii="Arial" w:hAnsi="Arial" w:cs="Arial"/>
          <w:u w:val="single"/>
        </w:rPr>
        <w:t>ITU-T Q20/13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</w:p>
    <w:p w14:paraId="28EAF231" w14:textId="605B9F9A" w:rsidR="0062250B" w:rsidRDefault="005C56B5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62250B">
        <w:rPr>
          <w:rFonts w:ascii="Arial" w:hAnsi="Arial" w:cs="Arial"/>
        </w:rPr>
        <w:t>take the above information into consideration</w:t>
      </w:r>
    </w:p>
    <w:p w14:paraId="6A089AFD" w14:textId="48330E1B" w:rsidR="009671D1" w:rsidRPr="0062250B" w:rsidRDefault="00336DB9" w:rsidP="0062250B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>
        <w:rPr>
          <w:rFonts w:ascii="Arial" w:hAnsi="Arial" w:cs="Arial"/>
        </w:rPr>
        <w:t>keep</w:t>
      </w:r>
      <w:r w:rsidR="00B213B0" w:rsidRPr="0062250B">
        <w:rPr>
          <w:rFonts w:ascii="Arial" w:hAnsi="Arial" w:cs="Arial"/>
        </w:rPr>
        <w:t xml:space="preserve"> SA5 </w:t>
      </w:r>
      <w:r>
        <w:rPr>
          <w:rFonts w:ascii="Arial" w:hAnsi="Arial" w:cs="Arial"/>
        </w:rPr>
        <w:t xml:space="preserve">informed </w:t>
      </w:r>
      <w:r w:rsidR="000D3B0F">
        <w:rPr>
          <w:rFonts w:ascii="Arial" w:hAnsi="Arial" w:cs="Arial"/>
        </w:rPr>
        <w:t xml:space="preserve">of the progress of your new work item on </w:t>
      </w:r>
      <w:r w:rsidR="000D3B0F" w:rsidRPr="000D3B0F">
        <w:rPr>
          <w:rFonts w:ascii="Arial" w:hAnsi="Arial" w:cs="Arial"/>
        </w:rPr>
        <w:t>"Requirements and framework of network function enhancements of IMT-2020 networks and beyond from the energy efficiency perspective"</w:t>
      </w:r>
      <w:r w:rsidR="00B20935" w:rsidRPr="0062250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4E74E9A2" w14:textId="177B216A" w:rsidR="00336DB9" w:rsidRDefault="00336DB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</w:t>
      </w:r>
      <w:r w:rsidR="006F16D9">
        <w:rPr>
          <w:rFonts w:ascii="Arial" w:hAnsi="Arial" w:cs="Arial"/>
          <w:bCs/>
          <w:lang w:val="en-US"/>
        </w:rPr>
        <w:t>50</w:t>
      </w:r>
      <w:r>
        <w:rPr>
          <w:rFonts w:ascii="Arial" w:hAnsi="Arial" w:cs="Arial"/>
          <w:bCs/>
          <w:lang w:val="en-US"/>
        </w:rPr>
        <w:tab/>
      </w:r>
      <w:r w:rsidR="006F16D9">
        <w:rPr>
          <w:rFonts w:ascii="Arial" w:hAnsi="Arial" w:cs="Arial"/>
          <w:bCs/>
          <w:lang w:val="en-US"/>
        </w:rPr>
        <w:t>21</w:t>
      </w:r>
      <w:r>
        <w:rPr>
          <w:rFonts w:ascii="Arial" w:hAnsi="Arial" w:cs="Arial"/>
          <w:bCs/>
          <w:lang w:val="en-US"/>
        </w:rPr>
        <w:t xml:space="preserve"> - 25 A</w:t>
      </w:r>
      <w:r w:rsidR="006F16D9">
        <w:rPr>
          <w:rFonts w:ascii="Arial" w:hAnsi="Arial" w:cs="Arial"/>
          <w:bCs/>
          <w:lang w:val="en-US"/>
        </w:rPr>
        <w:t>ugust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 w:rsidR="006F16D9">
        <w:rPr>
          <w:rFonts w:ascii="Arial" w:hAnsi="Arial" w:cs="Arial"/>
          <w:bCs/>
          <w:lang w:val="en-US"/>
        </w:rPr>
        <w:t>Gothenburg, Sweden</w:t>
      </w:r>
    </w:p>
    <w:p w14:paraId="69BDAA5C" w14:textId="079F64D8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SA5#151</w:t>
      </w:r>
      <w:r>
        <w:rPr>
          <w:rFonts w:ascii="Arial" w:hAnsi="Arial" w:cs="Arial"/>
          <w:bCs/>
          <w:lang w:val="en-US"/>
        </w:rPr>
        <w:tab/>
        <w:t>9 – 13 October 2023</w:t>
      </w:r>
      <w:r>
        <w:rPr>
          <w:rFonts w:ascii="Arial" w:hAnsi="Arial" w:cs="Arial"/>
          <w:bCs/>
          <w:lang w:val="en-US"/>
        </w:rPr>
        <w:tab/>
      </w:r>
      <w:r w:rsidR="005D5142">
        <w:rPr>
          <w:rFonts w:ascii="Arial" w:hAnsi="Arial" w:cs="Arial"/>
          <w:bCs/>
          <w:lang w:val="en-US"/>
        </w:rPr>
        <w:t xml:space="preserve">Xiamen, </w:t>
      </w:r>
      <w:r>
        <w:rPr>
          <w:rFonts w:ascii="Arial" w:hAnsi="Arial" w:cs="Arial"/>
          <w:bCs/>
          <w:lang w:val="en-US"/>
        </w:rPr>
        <w:t>China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183F9BFC" w14:textId="77777777" w:rsidR="00B20935" w:rsidRPr="004A1FE8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4A1FE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333D1" w14:textId="77777777" w:rsidR="00515698" w:rsidRDefault="00515698">
      <w:r>
        <w:separator/>
      </w:r>
    </w:p>
  </w:endnote>
  <w:endnote w:type="continuationSeparator" w:id="0">
    <w:p w14:paraId="757F582C" w14:textId="77777777" w:rsidR="00515698" w:rsidRDefault="00515698">
      <w:r>
        <w:continuationSeparator/>
      </w:r>
    </w:p>
  </w:endnote>
  <w:endnote w:type="continuationNotice" w:id="1">
    <w:p w14:paraId="462C5964" w14:textId="77777777" w:rsidR="00515698" w:rsidRDefault="005156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D2E10" w14:textId="77777777" w:rsidR="00515698" w:rsidRDefault="00515698">
      <w:r>
        <w:separator/>
      </w:r>
    </w:p>
  </w:footnote>
  <w:footnote w:type="continuationSeparator" w:id="0">
    <w:p w14:paraId="2FCFF96A" w14:textId="77777777" w:rsidR="00515698" w:rsidRDefault="00515698">
      <w:r>
        <w:continuationSeparator/>
      </w:r>
    </w:p>
  </w:footnote>
  <w:footnote w:type="continuationNotice" w:id="1">
    <w:p w14:paraId="126FCD94" w14:textId="77777777" w:rsidR="00515698" w:rsidRDefault="005156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5"/>
  </w:num>
  <w:num w:numId="10">
    <w:abstractNumId w:val="29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24"/>
  </w:num>
  <w:num w:numId="22">
    <w:abstractNumId w:val="9"/>
  </w:num>
  <w:num w:numId="23">
    <w:abstractNumId w:val="15"/>
  </w:num>
  <w:num w:numId="24">
    <w:abstractNumId w:val="12"/>
  </w:num>
  <w:num w:numId="25">
    <w:abstractNumId w:val="16"/>
  </w:num>
  <w:num w:numId="26">
    <w:abstractNumId w:val="21"/>
  </w:num>
  <w:num w:numId="27">
    <w:abstractNumId w:val="27"/>
  </w:num>
  <w:num w:numId="28">
    <w:abstractNumId w:val="26"/>
  </w:num>
  <w:num w:numId="29">
    <w:abstractNumId w:val="19"/>
  </w:num>
  <w:num w:numId="30">
    <w:abstractNumId w:val="28"/>
  </w:num>
  <w:num w:numId="31">
    <w:abstractNumId w:val="14"/>
  </w:num>
  <w:num w:numId="32">
    <w:abstractNumId w:val="1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2519C"/>
    <w:rsid w:val="00031560"/>
    <w:rsid w:val="00044477"/>
    <w:rsid w:val="0004578B"/>
    <w:rsid w:val="0004751F"/>
    <w:rsid w:val="000718E3"/>
    <w:rsid w:val="00074722"/>
    <w:rsid w:val="000758AE"/>
    <w:rsid w:val="000819D8"/>
    <w:rsid w:val="0008247C"/>
    <w:rsid w:val="00083182"/>
    <w:rsid w:val="00084BDD"/>
    <w:rsid w:val="00091EE9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A3EE1"/>
    <w:rsid w:val="001B1652"/>
    <w:rsid w:val="001B16E3"/>
    <w:rsid w:val="001B1A9C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54F4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94810"/>
    <w:rsid w:val="002A1857"/>
    <w:rsid w:val="002A2DFA"/>
    <w:rsid w:val="002A6B8C"/>
    <w:rsid w:val="002B125F"/>
    <w:rsid w:val="002B1D57"/>
    <w:rsid w:val="002B778B"/>
    <w:rsid w:val="002C1385"/>
    <w:rsid w:val="002C2D59"/>
    <w:rsid w:val="002C58F3"/>
    <w:rsid w:val="002D520E"/>
    <w:rsid w:val="002E00A5"/>
    <w:rsid w:val="002E6E3D"/>
    <w:rsid w:val="002F0A95"/>
    <w:rsid w:val="002F0CFC"/>
    <w:rsid w:val="0030341D"/>
    <w:rsid w:val="0030628A"/>
    <w:rsid w:val="003109A7"/>
    <w:rsid w:val="003132D5"/>
    <w:rsid w:val="00316B8E"/>
    <w:rsid w:val="0031797A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62338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3592"/>
    <w:rsid w:val="004673CD"/>
    <w:rsid w:val="00476DB0"/>
    <w:rsid w:val="004856F7"/>
    <w:rsid w:val="00485E3C"/>
    <w:rsid w:val="004869E6"/>
    <w:rsid w:val="004A1FE8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5894"/>
    <w:rsid w:val="0050203D"/>
    <w:rsid w:val="005047E3"/>
    <w:rsid w:val="00511741"/>
    <w:rsid w:val="00515698"/>
    <w:rsid w:val="00521131"/>
    <w:rsid w:val="00533A63"/>
    <w:rsid w:val="005408C5"/>
    <w:rsid w:val="005410F6"/>
    <w:rsid w:val="00550D76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56B5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13820"/>
    <w:rsid w:val="0062250B"/>
    <w:rsid w:val="00631B0F"/>
    <w:rsid w:val="00652248"/>
    <w:rsid w:val="00657B80"/>
    <w:rsid w:val="006740EC"/>
    <w:rsid w:val="0067446B"/>
    <w:rsid w:val="00675B3C"/>
    <w:rsid w:val="00675B7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6F16D9"/>
    <w:rsid w:val="006F7850"/>
    <w:rsid w:val="00701886"/>
    <w:rsid w:val="00704238"/>
    <w:rsid w:val="00706E79"/>
    <w:rsid w:val="00712189"/>
    <w:rsid w:val="00733B9A"/>
    <w:rsid w:val="00742250"/>
    <w:rsid w:val="00744A34"/>
    <w:rsid w:val="00754A94"/>
    <w:rsid w:val="00760BB0"/>
    <w:rsid w:val="0076157A"/>
    <w:rsid w:val="00772BBA"/>
    <w:rsid w:val="00772D92"/>
    <w:rsid w:val="00777CAC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24A28"/>
    <w:rsid w:val="008320A5"/>
    <w:rsid w:val="00832C87"/>
    <w:rsid w:val="008413BB"/>
    <w:rsid w:val="0085529A"/>
    <w:rsid w:val="00870F63"/>
    <w:rsid w:val="00876B9A"/>
    <w:rsid w:val="00883E24"/>
    <w:rsid w:val="00884336"/>
    <w:rsid w:val="00886BC8"/>
    <w:rsid w:val="008870C4"/>
    <w:rsid w:val="00890CDA"/>
    <w:rsid w:val="008935BE"/>
    <w:rsid w:val="008A1D91"/>
    <w:rsid w:val="008A3254"/>
    <w:rsid w:val="008B0118"/>
    <w:rsid w:val="008B0248"/>
    <w:rsid w:val="008B0407"/>
    <w:rsid w:val="008B293D"/>
    <w:rsid w:val="008B4517"/>
    <w:rsid w:val="008C4A05"/>
    <w:rsid w:val="008C681A"/>
    <w:rsid w:val="008D0894"/>
    <w:rsid w:val="008D197A"/>
    <w:rsid w:val="008E0070"/>
    <w:rsid w:val="008E38F4"/>
    <w:rsid w:val="008F5F33"/>
    <w:rsid w:val="009052C1"/>
    <w:rsid w:val="00910C90"/>
    <w:rsid w:val="00912AF7"/>
    <w:rsid w:val="009163F7"/>
    <w:rsid w:val="00926AB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38C8"/>
    <w:rsid w:val="00987463"/>
    <w:rsid w:val="00987833"/>
    <w:rsid w:val="00990077"/>
    <w:rsid w:val="00990EBD"/>
    <w:rsid w:val="0099111A"/>
    <w:rsid w:val="00997A5F"/>
    <w:rsid w:val="009A03F1"/>
    <w:rsid w:val="009A34D2"/>
    <w:rsid w:val="009A7E43"/>
    <w:rsid w:val="009B0CE4"/>
    <w:rsid w:val="009B38EC"/>
    <w:rsid w:val="009B64DD"/>
    <w:rsid w:val="009C0D45"/>
    <w:rsid w:val="009C0DED"/>
    <w:rsid w:val="009D78EA"/>
    <w:rsid w:val="009E02F4"/>
    <w:rsid w:val="009E3F5D"/>
    <w:rsid w:val="009E7F12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132E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A5AD0"/>
    <w:rsid w:val="00AB40AF"/>
    <w:rsid w:val="00AB4109"/>
    <w:rsid w:val="00AB4740"/>
    <w:rsid w:val="00AC04F4"/>
    <w:rsid w:val="00AC29C9"/>
    <w:rsid w:val="00AC36C2"/>
    <w:rsid w:val="00AC67FB"/>
    <w:rsid w:val="00AD1DAA"/>
    <w:rsid w:val="00AD3B7F"/>
    <w:rsid w:val="00AE1176"/>
    <w:rsid w:val="00AE254E"/>
    <w:rsid w:val="00AE3F05"/>
    <w:rsid w:val="00AE6881"/>
    <w:rsid w:val="00AF1E23"/>
    <w:rsid w:val="00AF4D56"/>
    <w:rsid w:val="00AF575B"/>
    <w:rsid w:val="00B017C2"/>
    <w:rsid w:val="00B01AFF"/>
    <w:rsid w:val="00B05CC7"/>
    <w:rsid w:val="00B072C9"/>
    <w:rsid w:val="00B122EB"/>
    <w:rsid w:val="00B13FEB"/>
    <w:rsid w:val="00B20935"/>
    <w:rsid w:val="00B213B0"/>
    <w:rsid w:val="00B27E39"/>
    <w:rsid w:val="00B32AF8"/>
    <w:rsid w:val="00B350D8"/>
    <w:rsid w:val="00B37FA9"/>
    <w:rsid w:val="00B610E5"/>
    <w:rsid w:val="00B70E18"/>
    <w:rsid w:val="00B724D4"/>
    <w:rsid w:val="00B742F9"/>
    <w:rsid w:val="00B870F4"/>
    <w:rsid w:val="00B879F0"/>
    <w:rsid w:val="00BA43AF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1748"/>
    <w:rsid w:val="00C63F40"/>
    <w:rsid w:val="00C75EF5"/>
    <w:rsid w:val="00C909DA"/>
    <w:rsid w:val="00C92FEC"/>
    <w:rsid w:val="00C94F55"/>
    <w:rsid w:val="00CA0867"/>
    <w:rsid w:val="00CA6B1C"/>
    <w:rsid w:val="00CA7407"/>
    <w:rsid w:val="00CA75BD"/>
    <w:rsid w:val="00CA7D62"/>
    <w:rsid w:val="00CB07A8"/>
    <w:rsid w:val="00CB4A14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0DC4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D57DB"/>
    <w:rsid w:val="00DD5C82"/>
    <w:rsid w:val="00DE4EF2"/>
    <w:rsid w:val="00DE68D0"/>
    <w:rsid w:val="00DF2220"/>
    <w:rsid w:val="00DF2C0E"/>
    <w:rsid w:val="00E0542C"/>
    <w:rsid w:val="00E06FFB"/>
    <w:rsid w:val="00E13FA2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C3565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446E"/>
    <w:rsid w:val="00F32800"/>
    <w:rsid w:val="00F37204"/>
    <w:rsid w:val="00F37FA1"/>
    <w:rsid w:val="00F50574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B5240"/>
    <w:rsid w:val="00FB6053"/>
    <w:rsid w:val="00FC7AC5"/>
    <w:rsid w:val="00FD1638"/>
    <w:rsid w:val="00FD3350"/>
    <w:rsid w:val="00FD3AEA"/>
    <w:rsid w:val="00FD5180"/>
    <w:rsid w:val="00FE027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41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415" TargetMode="External"/><Relationship Id="rId17" Type="http://schemas.openxmlformats.org/officeDocument/2006/relationships/hyperlink" Target="https://portal.3gpp.org/desktopmodules/Specifications/SpecificationDetails.aspx?specificationId=396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743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550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3416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42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2023-05-25T17:09:00Z</dcterms:created>
  <dcterms:modified xsi:type="dcterms:W3CDTF">2023-05-25T17:10:00Z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1684735785</vt:lpwstr>
  </property>
</Properties>
</file>